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FD034" w14:textId="7858C960" w:rsidR="00533B0C" w:rsidRPr="00533B0C" w:rsidRDefault="00533B0C" w:rsidP="00533B0C">
      <w:pPr>
        <w:spacing w:after="0" w:line="240" w:lineRule="auto"/>
        <w:ind w:left="4956" w:firstLine="75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16590B8" w14:textId="7FCD62E6" w:rsidR="00E51B20" w:rsidRPr="00E51B20" w:rsidRDefault="00E51B20" w:rsidP="00E51B20">
      <w:pPr>
        <w:spacing w:after="0" w:line="240" w:lineRule="auto"/>
        <w:ind w:left="360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E51B2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</w:t>
      </w:r>
      <w:r w:rsidRPr="00E51B20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Cambria" w:hAnsi="Times New Roman" w:cs="Times New Roman"/>
          <w:sz w:val="28"/>
          <w:szCs w:val="28"/>
          <w:lang w:eastAsia="ru-RU"/>
        </w:rPr>
        <w:t>3</w:t>
      </w:r>
    </w:p>
    <w:p w14:paraId="706DC3E0" w14:textId="77777777" w:rsidR="00E51B20" w:rsidRPr="00E51B20" w:rsidRDefault="00E51B20" w:rsidP="00E51B20">
      <w:pPr>
        <w:spacing w:after="0" w:line="240" w:lineRule="auto"/>
        <w:ind w:left="4956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E51B20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к </w:t>
      </w:r>
      <w:r w:rsidRPr="00E51B20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муниципальной программе Парковского сельского поселения Тихорецкого района </w:t>
      </w:r>
    </w:p>
    <w:p w14:paraId="3E004AD5" w14:textId="4824241E" w:rsidR="00E51B20" w:rsidRPr="00E51B20" w:rsidRDefault="00E51B20" w:rsidP="00E51B20">
      <w:pPr>
        <w:spacing w:after="0" w:line="240" w:lineRule="auto"/>
        <w:ind w:left="4956" w:firstLine="75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E51B20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«Безопасность населения» </w:t>
      </w:r>
      <w:r w:rsidR="0029551E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</w:t>
      </w:r>
      <w:r w:rsidRPr="00E51B20">
        <w:rPr>
          <w:rFonts w:ascii="Times New Roman" w:eastAsia="Cambria" w:hAnsi="Times New Roman" w:cs="Times New Roman"/>
          <w:sz w:val="28"/>
          <w:szCs w:val="24"/>
          <w:lang w:eastAsia="ru-RU"/>
        </w:rPr>
        <w:t>на 2024-2026 годы утвержденной постановлением администрации Парковского сельского поселения Тихорецкого района</w:t>
      </w:r>
    </w:p>
    <w:p w14:paraId="2C439AEE" w14:textId="05109BF5" w:rsidR="00E51B20" w:rsidRPr="00E51B20" w:rsidRDefault="00E51B20" w:rsidP="00E51B20">
      <w:pPr>
        <w:tabs>
          <w:tab w:val="left" w:pos="4962"/>
        </w:tabs>
        <w:spacing w:after="0" w:line="240" w:lineRule="auto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E51B20"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                                                             от </w:t>
      </w:r>
      <w:r w:rsidR="00EC1934">
        <w:rPr>
          <w:rFonts w:ascii="Times New Roman" w:eastAsia="Cambria" w:hAnsi="Times New Roman" w:cs="Times New Roman"/>
          <w:sz w:val="28"/>
          <w:szCs w:val="24"/>
          <w:lang w:eastAsia="ru-RU"/>
        </w:rPr>
        <w:t>0</w:t>
      </w:r>
      <w:r w:rsidRPr="00E51B20">
        <w:rPr>
          <w:rFonts w:ascii="Times New Roman" w:eastAsia="Cambria" w:hAnsi="Times New Roman" w:cs="Times New Roman"/>
          <w:sz w:val="28"/>
          <w:szCs w:val="24"/>
          <w:lang w:eastAsia="ru-RU"/>
        </w:rPr>
        <w:t>4 августа 2023 года № 117</w:t>
      </w:r>
    </w:p>
    <w:p w14:paraId="336323A6" w14:textId="013262E9" w:rsidR="00533B0C" w:rsidRDefault="00533B0C" w:rsidP="00533B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F02547" w14:textId="0DD2F527" w:rsidR="00E51B20" w:rsidRDefault="00E51B20" w:rsidP="00EC19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B5917" w14:textId="77777777" w:rsidR="00533B0C" w:rsidRPr="00533B0C" w:rsidRDefault="00533B0C" w:rsidP="00E51B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75B3A1" w14:textId="77777777" w:rsidR="00533B0C" w:rsidRPr="00533B0C" w:rsidRDefault="00533B0C" w:rsidP="00533B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14:paraId="2278ED19" w14:textId="77777777" w:rsidR="00533B0C" w:rsidRPr="00533B0C" w:rsidRDefault="00533B0C" w:rsidP="00533B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</w:p>
    <w:p w14:paraId="142CA81C" w14:textId="77777777" w:rsidR="00533B0C" w:rsidRPr="00533B0C" w:rsidRDefault="00533B0C" w:rsidP="00533B0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«Противодействие коррупции в </w:t>
      </w:r>
      <w:r w:rsidRPr="00533B0C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</w:t>
      </w:r>
      <w:r w:rsidRPr="0053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сельском поселении Тихорецкого района» на 2024 – 2026 годы</w:t>
      </w:r>
    </w:p>
    <w:p w14:paraId="1039ED5A" w14:textId="77777777" w:rsidR="00533B0C" w:rsidRPr="00533B0C" w:rsidRDefault="00533B0C" w:rsidP="00533B0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3708"/>
        <w:gridCol w:w="720"/>
        <w:gridCol w:w="5400"/>
      </w:tblGrid>
      <w:tr w:rsidR="00533B0C" w:rsidRPr="00533B0C" w14:paraId="2B79BFBF" w14:textId="77777777" w:rsidTr="00533B0C">
        <w:tc>
          <w:tcPr>
            <w:tcW w:w="3708" w:type="dxa"/>
            <w:hideMark/>
          </w:tcPr>
          <w:p w14:paraId="19534B7F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Координатор подпрограммы  </w:t>
            </w:r>
          </w:p>
        </w:tc>
        <w:tc>
          <w:tcPr>
            <w:tcW w:w="720" w:type="dxa"/>
          </w:tcPr>
          <w:p w14:paraId="2B840AA6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03994F09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администрация Парковского сельского поселения Тихорецкого района </w:t>
            </w:r>
          </w:p>
        </w:tc>
      </w:tr>
      <w:tr w:rsidR="00533B0C" w:rsidRPr="00533B0C" w14:paraId="5A429280" w14:textId="77777777" w:rsidTr="00533B0C">
        <w:tc>
          <w:tcPr>
            <w:tcW w:w="3708" w:type="dxa"/>
          </w:tcPr>
          <w:p w14:paraId="78BDD40E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720" w:type="dxa"/>
          </w:tcPr>
          <w:p w14:paraId="257D1CD7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4BC83268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 предусмотрены</w:t>
            </w:r>
          </w:p>
        </w:tc>
      </w:tr>
      <w:tr w:rsidR="00533B0C" w:rsidRPr="00533B0C" w14:paraId="700CEA19" w14:textId="77777777" w:rsidTr="00533B0C">
        <w:tc>
          <w:tcPr>
            <w:tcW w:w="3708" w:type="dxa"/>
          </w:tcPr>
          <w:p w14:paraId="46FB26B8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Цели подпрограммы </w:t>
            </w:r>
          </w:p>
          <w:p w14:paraId="2C09421A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7A39B071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1232C674" w14:textId="77777777" w:rsidR="00533B0C" w:rsidRPr="00533B0C" w:rsidRDefault="00533B0C" w:rsidP="00533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антикоррупционной политики в органах местного самоуправления 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4"/>
                <w:lang w:val="x-none" w:eastAsia="x-none"/>
              </w:rPr>
              <w:t>Парковского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района;выявление и устранение причин и условий, способствующих проявлению коррупции в органах местного самоуправления 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4"/>
                <w:lang w:val="x-none" w:eastAsia="x-none"/>
              </w:rPr>
              <w:t>Парковского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района;</w:t>
            </w:r>
          </w:p>
          <w:p w14:paraId="40F41D18" w14:textId="77777777" w:rsidR="00533B0C" w:rsidRPr="00533B0C" w:rsidRDefault="00533B0C" w:rsidP="00533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защиты прав и законных интересов граждан, организаций, общества и государства от негативных процессов и явлений, связанных с коррупцией</w:t>
            </w:r>
          </w:p>
        </w:tc>
      </w:tr>
      <w:tr w:rsidR="00533B0C" w:rsidRPr="00533B0C" w14:paraId="34206DDA" w14:textId="77777777" w:rsidTr="00533B0C">
        <w:tc>
          <w:tcPr>
            <w:tcW w:w="3708" w:type="dxa"/>
          </w:tcPr>
          <w:p w14:paraId="3A7DACC1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Задачи подпрограммы </w:t>
            </w:r>
          </w:p>
          <w:p w14:paraId="025942B5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3560BE05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5B669C5C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коррупционных правонарушений, минимизация и ликвидация их последствий, создание условий, затрудняющих возможность коррупционного поведения;</w:t>
            </w:r>
          </w:p>
          <w:p w14:paraId="0A895E66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антикоррупционного сознания должностных лиц органов местного самоуправления 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Парковского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района, замещающих должности муниципальной 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службы, должностных лиц, замещающих должности, не являющиеся должностями муниципальной службы;</w:t>
            </w:r>
          </w:p>
          <w:p w14:paraId="52F734E3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неотвратимости ответственности за совершение коррупционных правонарушений;</w:t>
            </w:r>
          </w:p>
          <w:p w14:paraId="70B4CD64" w14:textId="693BBCB3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мониторинг эффективности реализации мер антикоррупционной политики в органах местного самоуправления 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Парковского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района;</w:t>
            </w:r>
          </w:p>
          <w:p w14:paraId="633868DE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с гражданами и институтами гражданского общества в целях реализации антикоррупционной политики;</w:t>
            </w:r>
          </w:p>
          <w:p w14:paraId="061BEA16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содействие реализации прав граждан и организаций на доступ к информации о деятельности органов местного самоуправления 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Парковского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 и подведомственных муниципальных учреждений;</w:t>
            </w:r>
          </w:p>
          <w:p w14:paraId="77F014DF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антикоррупционная экспертиза принимаемых муниципальных нормативных правовых актов и их проектов;</w:t>
            </w:r>
          </w:p>
          <w:p w14:paraId="505DA8C5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комплекса мер, направленных на противодействие коррупции в подведомственных муниципальных предприятиях и учреждениях</w:t>
            </w:r>
          </w:p>
        </w:tc>
      </w:tr>
      <w:tr w:rsidR="00533B0C" w:rsidRPr="00533B0C" w14:paraId="6E568A3D" w14:textId="77777777" w:rsidTr="00533B0C">
        <w:tc>
          <w:tcPr>
            <w:tcW w:w="3708" w:type="dxa"/>
            <w:hideMark/>
          </w:tcPr>
          <w:p w14:paraId="5B230754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lastRenderedPageBreak/>
              <w:t>Перечень целевых показателей подпрограммы</w:t>
            </w:r>
          </w:p>
          <w:p w14:paraId="69DD1820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720" w:type="dxa"/>
          </w:tcPr>
          <w:p w14:paraId="61F37211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</w:tcPr>
          <w:p w14:paraId="536BEC56" w14:textId="77777777" w:rsidR="00533B0C" w:rsidRPr="00533B0C" w:rsidRDefault="00533B0C" w:rsidP="00533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выявленных коррупциогенных факторов при проведении антикоррупционной экспертизы нормативных правовых актов исполнительными органами местного самоуправления 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Парковского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Тихорецкого района и их проектов</w:t>
            </w:r>
          </w:p>
        </w:tc>
      </w:tr>
      <w:tr w:rsidR="00533B0C" w:rsidRPr="00533B0C" w14:paraId="00EBAD3D" w14:textId="77777777" w:rsidTr="00533B0C">
        <w:tc>
          <w:tcPr>
            <w:tcW w:w="3708" w:type="dxa"/>
          </w:tcPr>
          <w:p w14:paraId="09022EB0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Этапы и сроки реализации подпрограммы</w:t>
            </w:r>
          </w:p>
        </w:tc>
        <w:tc>
          <w:tcPr>
            <w:tcW w:w="720" w:type="dxa"/>
          </w:tcPr>
          <w:p w14:paraId="33C5D866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480B9F50" w14:textId="77777777" w:rsidR="00533B0C" w:rsidRPr="00533B0C" w:rsidRDefault="00533B0C" w:rsidP="00533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– 2026 годы, этапы реализации не предусмотрены</w:t>
            </w:r>
          </w:p>
        </w:tc>
      </w:tr>
      <w:tr w:rsidR="00533B0C" w:rsidRPr="00533B0C" w14:paraId="33D7B89D" w14:textId="77777777" w:rsidTr="00533B0C">
        <w:tc>
          <w:tcPr>
            <w:tcW w:w="3708" w:type="dxa"/>
          </w:tcPr>
          <w:p w14:paraId="6C61A339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Объемы бюджетных ассигнований подпрограммы </w:t>
            </w:r>
          </w:p>
          <w:p w14:paraId="78BFA609" w14:textId="77777777" w:rsidR="00533B0C" w:rsidRPr="00533B0C" w:rsidRDefault="00533B0C" w:rsidP="00533B0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6B51950A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5400" w:type="dxa"/>
            <w:hideMark/>
          </w:tcPr>
          <w:p w14:paraId="33CF7E85" w14:textId="30A9428C" w:rsidR="00533B0C" w:rsidRPr="00533B0C" w:rsidRDefault="00533B0C" w:rsidP="00533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из средств местного бюджета составляет 1</w:t>
            </w:r>
            <w:r w:rsidR="0043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00,7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 рублей, из них по годам:</w:t>
            </w:r>
          </w:p>
          <w:p w14:paraId="3A357EB9" w14:textId="2200DFB3" w:rsidR="00533B0C" w:rsidRPr="00533B0C" w:rsidRDefault="00533B0C" w:rsidP="00533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4334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26,7</w:t>
            </w: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 рублей;</w:t>
            </w:r>
          </w:p>
          <w:p w14:paraId="314B40D8" w14:textId="77777777" w:rsidR="00533B0C" w:rsidRPr="00533B0C" w:rsidRDefault="00533B0C" w:rsidP="00533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2025 год - 37,0 тыс. рублей;</w:t>
            </w:r>
          </w:p>
          <w:p w14:paraId="2F037CCE" w14:textId="77777777" w:rsidR="00533B0C" w:rsidRPr="00533B0C" w:rsidRDefault="00533B0C" w:rsidP="00533B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 – 37,0 тыс. рублей.</w:t>
            </w:r>
          </w:p>
        </w:tc>
      </w:tr>
    </w:tbl>
    <w:p w14:paraId="75D22757" w14:textId="77777777" w:rsidR="00533B0C" w:rsidRPr="00533B0C" w:rsidRDefault="00533B0C" w:rsidP="00533B0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x-none" w:eastAsia="x-none"/>
        </w:rPr>
      </w:pPr>
      <w:r w:rsidRPr="00533B0C">
        <w:rPr>
          <w:rFonts w:ascii="Times New Roman" w:eastAsia="Times New Roman" w:hAnsi="Times New Roman" w:cs="Times New Roman"/>
          <w:color w:val="000000"/>
          <w:sz w:val="28"/>
          <w:szCs w:val="24"/>
          <w:lang w:eastAsia="x-none"/>
        </w:rPr>
        <w:lastRenderedPageBreak/>
        <w:t>1</w:t>
      </w:r>
      <w:r w:rsidRPr="00533B0C">
        <w:rPr>
          <w:rFonts w:ascii="Times New Roman" w:eastAsia="Times New Roman" w:hAnsi="Times New Roman" w:cs="Times New Roman"/>
          <w:color w:val="000000"/>
          <w:sz w:val="28"/>
          <w:szCs w:val="24"/>
          <w:lang w:val="x-none" w:eastAsia="x-none"/>
        </w:rPr>
        <w:t>. Цели, задачи и целевые показатели достижений целей и решения задач, сроки и этапы реализации подпрограммы</w:t>
      </w:r>
    </w:p>
    <w:p w14:paraId="1A3C1950" w14:textId="77777777" w:rsidR="00533B0C" w:rsidRPr="00533B0C" w:rsidRDefault="00533B0C" w:rsidP="00533B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0EA3CA56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подпрограммы: </w:t>
      </w:r>
    </w:p>
    <w:p w14:paraId="3C960887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антикоррупционной политики в органах местного самоуправления </w:t>
      </w:r>
      <w:r w:rsidRPr="00533B0C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района;</w:t>
      </w:r>
    </w:p>
    <w:p w14:paraId="62D2013A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устранение причин и условий, способствующих проявлению коррупции в органах местного самоуправления </w:t>
      </w:r>
      <w:r w:rsidRPr="00533B0C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района;</w:t>
      </w:r>
    </w:p>
    <w:p w14:paraId="2D85F446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защиты прав и законных интересов граждан, организаций, общества и государства от негативных процессов и явлений, связанных с коррупцией.</w:t>
      </w:r>
    </w:p>
    <w:p w14:paraId="06F8F1FB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этих целей предусматривается решение следующих задач:</w:t>
      </w:r>
    </w:p>
    <w:p w14:paraId="1767E7C7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предупреждение коррупционных правонарушений, минимизация и ликвидация их последствий, создание условий, затрудняющих возможность коррупционного поведения;</w:t>
      </w:r>
    </w:p>
    <w:p w14:paraId="08337C9C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антикоррупционного сознания должностных лиц органов местного самоуправления </w:t>
      </w:r>
      <w:r w:rsidRPr="00533B0C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района, замещающих должности муниципальной службы, должностных лиц, замещающих должности, не являющиеся должностями муниципальной службы;</w:t>
      </w:r>
    </w:p>
    <w:p w14:paraId="3A4032CE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неотвратимости ответственности за совершение коррупционных правонарушений;</w:t>
      </w:r>
    </w:p>
    <w:p w14:paraId="4BE9E346" w14:textId="738CB5DD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эффективности реализации мер антикоррупционной политики в органах местного самоуправления </w:t>
      </w:r>
      <w:r w:rsidRPr="00533B0C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района;</w:t>
      </w:r>
    </w:p>
    <w:p w14:paraId="66C0D77C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гражданами и институтами гражданского общества в целях реализации антикоррупционной политики;</w:t>
      </w:r>
    </w:p>
    <w:p w14:paraId="0F178ED6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реализации прав граждан и организаций на доступ к информации о деятельности органов местного самоуправления </w:t>
      </w:r>
      <w:r w:rsidRPr="00533B0C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Парковского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и подведомственных муниципальных учреждений;</w:t>
      </w:r>
    </w:p>
    <w:p w14:paraId="15CF529B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антикоррупционная экспертиза принимаемых муниципальных нормативных правовых актов и их проектов;</w:t>
      </w:r>
    </w:p>
    <w:p w14:paraId="4DA0B3E3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комплекса мер, направленных на противодействие коррупции в подведомственных муниципальных предприятиях и учреждениях.</w:t>
      </w:r>
    </w:p>
    <w:p w14:paraId="2921F26B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реализации подпрограммы приведены в пункте 4 таблицы 1 муниципальной программы Парковского сельского поселения Тихорецкого района «Безопасность населения» на 2024 - 2026 годы</w:t>
      </w:r>
      <w:r w:rsidRPr="0053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65DBC61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подпрограммы: 2024 - 2026 годы.</w:t>
      </w:r>
    </w:p>
    <w:p w14:paraId="25108FFC" w14:textId="77777777" w:rsidR="00533B0C" w:rsidRPr="00533B0C" w:rsidRDefault="00533B0C" w:rsidP="00533B0C">
      <w:pPr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70799D" w14:textId="77777777" w:rsidR="00533B0C" w:rsidRPr="00533B0C" w:rsidRDefault="00533B0C" w:rsidP="00533B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533B0C" w:rsidRPr="00533B0C" w:rsidSect="00533B0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</w:p>
    <w:p w14:paraId="00F61EF5" w14:textId="77777777" w:rsidR="00533B0C" w:rsidRPr="00533B0C" w:rsidRDefault="00533B0C" w:rsidP="00533B0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>2</w:t>
      </w:r>
      <w:r w:rsidRPr="00533B0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.ПЕРЕЧЕНЬ</w:t>
      </w:r>
    </w:p>
    <w:p w14:paraId="7D0E42D7" w14:textId="77777777" w:rsidR="00533B0C" w:rsidRPr="00533B0C" w:rsidRDefault="00533B0C" w:rsidP="00533B0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подпрограммы «Противодействие коррупции в </w:t>
      </w:r>
      <w:r w:rsidRPr="00533B0C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Парковском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Тихорецкого района»  </w:t>
      </w:r>
    </w:p>
    <w:p w14:paraId="0D683344" w14:textId="71836F5F" w:rsidR="0043342E" w:rsidRDefault="00533B0C" w:rsidP="0043342E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2024 - 2026 годы</w:t>
      </w: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3760"/>
        <w:gridCol w:w="742"/>
        <w:gridCol w:w="98"/>
        <w:gridCol w:w="1021"/>
        <w:gridCol w:w="865"/>
        <w:gridCol w:w="124"/>
        <w:gridCol w:w="851"/>
        <w:gridCol w:w="12"/>
        <w:gridCol w:w="980"/>
        <w:gridCol w:w="9"/>
        <w:gridCol w:w="9"/>
        <w:gridCol w:w="983"/>
        <w:gridCol w:w="9"/>
        <w:gridCol w:w="142"/>
        <w:gridCol w:w="989"/>
        <w:gridCol w:w="1979"/>
        <w:gridCol w:w="88"/>
        <w:gridCol w:w="40"/>
        <w:gridCol w:w="19"/>
        <w:gridCol w:w="1137"/>
      </w:tblGrid>
      <w:tr w:rsidR="0043342E" w:rsidRPr="0043342E" w14:paraId="42247162" w14:textId="77777777" w:rsidTr="00436A36">
        <w:trPr>
          <w:trHeight w:val="32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AA82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23CD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</w:t>
            </w:r>
          </w:p>
          <w:p w14:paraId="62A48E9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F478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86FA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</w:t>
            </w:r>
          </w:p>
        </w:tc>
        <w:tc>
          <w:tcPr>
            <w:tcW w:w="49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DA9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рублей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EF38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060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43342E" w:rsidRPr="0043342E" w14:paraId="7A0DB8C6" w14:textId="77777777" w:rsidTr="00436A36">
        <w:trPr>
          <w:trHeight w:val="375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E9A91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C579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9D895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AEF5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2DD40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97A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1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B9184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A5E3B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2E" w:rsidRPr="0043342E" w14:paraId="2EEAFCC9" w14:textId="77777777" w:rsidTr="00436A36">
        <w:trPr>
          <w:trHeight w:val="945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7EBC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8FE5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15D1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ADF9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E207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05B4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федеральный бюджет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9816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краевой бюджет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920E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местный бюджет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0BE9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внебюджетные источники</w:t>
            </w:r>
          </w:p>
        </w:tc>
        <w:tc>
          <w:tcPr>
            <w:tcW w:w="212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C7E8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D616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2E" w:rsidRPr="0043342E" w14:paraId="08E23148" w14:textId="77777777" w:rsidTr="00436A36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68F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DB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A4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287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550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4B8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682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9F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63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8A9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89B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342E" w:rsidRPr="0043342E" w14:paraId="1292D628" w14:textId="77777777" w:rsidTr="00436A36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52C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009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4C6D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антикоррупционной политики в органах местного самоуправления Парковского сельского поселения Тихорецкого района</w:t>
            </w:r>
          </w:p>
        </w:tc>
      </w:tr>
      <w:tr w:rsidR="0043342E" w:rsidRPr="0043342E" w14:paraId="03785592" w14:textId="77777777" w:rsidTr="00436A36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670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009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DEB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коррупционных правонарушений, минимизация и ликвидация их последствий, создание условий, затрудняющих возможность коррупционного поведения</w:t>
            </w:r>
          </w:p>
        </w:tc>
      </w:tr>
      <w:tr w:rsidR="0043342E" w:rsidRPr="0043342E" w14:paraId="48FCAE3D" w14:textId="77777777" w:rsidTr="00436A36">
        <w:trPr>
          <w:trHeight w:val="330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7634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299A0E" w14:textId="77777777" w:rsidR="0043342E" w:rsidRPr="0043342E" w:rsidRDefault="0043342E" w:rsidP="0043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Представление должностными лицами органов местного самоуправления Парковского сельского поселения Тихорецкого района, замещающих должности муниципальной службы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(изготовление копий деклараций)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7C21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85E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CC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DF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5CA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8C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557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E4EC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предупреждение коррупционных правонарушений</w:t>
            </w:r>
          </w:p>
        </w:tc>
        <w:tc>
          <w:tcPr>
            <w:tcW w:w="128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224D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0E18F872" w14:textId="77777777" w:rsidTr="00436A36">
        <w:trPr>
          <w:trHeight w:val="30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53B5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268FF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72EA2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37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4D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B5D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AB6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3D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709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CFF4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9B17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659C3FEF" w14:textId="77777777" w:rsidTr="00436A36">
        <w:trPr>
          <w:trHeight w:val="30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FF05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381DB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9A95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49E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D2B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D8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E9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D99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AE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EB680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3D20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5698B80" w14:textId="77777777" w:rsidTr="00436A36">
        <w:trPr>
          <w:trHeight w:val="195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DB04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088AE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862D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8D9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8F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B22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53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54D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02E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2745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5646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77BB2026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7D4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B79C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9DD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DD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126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DEE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E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A74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BFE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3B6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2F5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DB828DC" w14:textId="77777777" w:rsidTr="00436A36">
        <w:trPr>
          <w:trHeight w:val="210"/>
        </w:trPr>
        <w:tc>
          <w:tcPr>
            <w:tcW w:w="4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CD36F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C2373C" w14:textId="77777777" w:rsidR="0043342E" w:rsidRPr="0043342E" w:rsidRDefault="0043342E" w:rsidP="004334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Изготовление плакатов, листовок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DD7A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203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FC8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E5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387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2CC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44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F9D76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 xml:space="preserve">взаимодействие с </w:t>
            </w: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гражданами и институтами гражданского общества в целях реализации антикоррупционной политики</w:t>
            </w:r>
          </w:p>
        </w:tc>
        <w:tc>
          <w:tcPr>
            <w:tcW w:w="128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C989C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</w:t>
            </w: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ация Парковского сельского поселения Тихорецкого района</w:t>
            </w:r>
          </w:p>
        </w:tc>
      </w:tr>
      <w:tr w:rsidR="0043342E" w:rsidRPr="0043342E" w14:paraId="4DE8D5B2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439E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EB679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327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2E3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801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F4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3AA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A31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FF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47AD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9713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46430EB7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AE68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AB337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A2DA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565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B01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EDD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893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4F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93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DAB4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162A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309F21F1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85F1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84E2AE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E13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0B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CC4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507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1F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C4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16,0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3A8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EA64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EDB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7A073473" w14:textId="77777777" w:rsidTr="00436A36">
        <w:trPr>
          <w:trHeight w:val="210"/>
        </w:trPr>
        <w:tc>
          <w:tcPr>
            <w:tcW w:w="4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E5F22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8735E2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Проведение антикоррупционной экспертизы муниципальных нормативных правовых актов органов местного самоуправления Парковского сельского поселения Тихорецкого района и их проектов (приобретение ксероксной бумаги 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ADAA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BB7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D34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CE6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A16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D1E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E98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11D30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антикоррупционная экспертиза принимаемых муниципальных нормативных правовых актов и их проектов</w:t>
            </w:r>
          </w:p>
        </w:tc>
        <w:tc>
          <w:tcPr>
            <w:tcW w:w="128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DAB96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4F7DBF65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41B3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3BA35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B5ED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BE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AC6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4B0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3FC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7E8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DFD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8993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0B8F1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60DC870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4759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ED00E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0928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74D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5B3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1C6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89F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930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616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4F7E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46D95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3B0BB07D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F29A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D12FE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20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1D7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3C1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EF2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CEB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A0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157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E275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6DA9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A52153E" w14:textId="77777777" w:rsidTr="00436A36">
        <w:trPr>
          <w:trHeight w:val="210"/>
        </w:trPr>
        <w:tc>
          <w:tcPr>
            <w:tcW w:w="4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7E6DA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4142A8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и принятие муниципальных правовых актов, направленных на противодействие коррупции в органах местного самоуправления Парковского сельского поселения Тихорецкого района (приобретение ксероксной бумаги) 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7209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26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67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D18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3B5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37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BF1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C49BA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обеспечение неотвратимости ответственности за совершение коррупционных правонарушений</w:t>
            </w:r>
          </w:p>
        </w:tc>
        <w:tc>
          <w:tcPr>
            <w:tcW w:w="11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955E5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33789ADF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59DE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6769D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12F8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A38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7F2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C6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CE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169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4C8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6DC6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22B4A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6A1FBDDE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A25B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4D87C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D71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DF6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53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DB1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0A0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941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B3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2E72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CADA2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64E4C1FC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3D46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741D7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9C3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ABE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2A3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21,0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63A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E0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4C6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21,0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174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5567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3912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39025BF4" w14:textId="77777777" w:rsidTr="00436A36">
        <w:trPr>
          <w:trHeight w:val="210"/>
        </w:trPr>
        <w:tc>
          <w:tcPr>
            <w:tcW w:w="4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F2D68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1E0903" w14:textId="77777777" w:rsidR="0043342E" w:rsidRPr="0043342E" w:rsidRDefault="0043342E" w:rsidP="0043342E">
            <w:pPr>
              <w:spacing w:after="0" w:line="240" w:lineRule="auto"/>
              <w:ind w:left="-563" w:hanging="14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Размещение проектов муниципальных нормативных правовых актов органом местного самоуправления Парковского сельского поселения Тихорецкого района на официальном сайте Парковского сельского поселения Тихорецкого района для проведения независимой антикоррупционной экспертизы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4C827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03C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A14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B7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5F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FF9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08A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A371C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антикоррупционная экспертиза принимаемых муниципальных нормативных правовых актов и их проектов</w:t>
            </w:r>
          </w:p>
        </w:tc>
        <w:tc>
          <w:tcPr>
            <w:tcW w:w="11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5070C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607EF5AC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E703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2C565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B730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9D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A75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577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C24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16C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77A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B433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D714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4D2A39A0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3BBA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1B16F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0ADA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3CE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8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04E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CA4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1E9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68B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6169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D895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92502EC" w14:textId="77777777" w:rsidTr="00436A36">
        <w:trPr>
          <w:trHeight w:val="21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18E5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F3417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9E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6F0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E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F70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035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F0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416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036E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6389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0E61470F" w14:textId="77777777" w:rsidTr="00436A36">
        <w:trPr>
          <w:trHeight w:val="152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DCF1B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2F2191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ar-SA"/>
              </w:rPr>
              <w:t xml:space="preserve">Обучение на курсах повышения квалификации для государственных и муниципальных служащих на тему «Противодействие коррупции в </w:t>
            </w:r>
            <w:r w:rsidRPr="0043342E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органах государственной власти и органах местного самоуправления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77A9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AE3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EF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9,7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553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A86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0CBC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 xml:space="preserve">    9,7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361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D766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 xml:space="preserve">Увеличение % муниципальных служащих, прошедших </w:t>
            </w: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обучение по программам противодействия коррупции </w:t>
            </w:r>
          </w:p>
        </w:tc>
        <w:tc>
          <w:tcPr>
            <w:tcW w:w="1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539A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администрация Парковского </w:t>
            </w: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сельского поселения Тихорецкого района</w:t>
            </w:r>
          </w:p>
        </w:tc>
      </w:tr>
      <w:tr w:rsidR="0043342E" w:rsidRPr="0043342E" w14:paraId="7033E855" w14:textId="77777777" w:rsidTr="00436A36">
        <w:trPr>
          <w:trHeight w:val="285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FD54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6D66C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CB2D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87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335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603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549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A4D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3F6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2FDB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CA21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4E580ECA" w14:textId="77777777" w:rsidTr="00436A36">
        <w:trPr>
          <w:trHeight w:val="255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4EEC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282EEA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CA7D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CA7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841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AB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2C2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883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DBE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107E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9EA2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97EE586" w14:textId="77777777" w:rsidTr="00436A36">
        <w:trPr>
          <w:trHeight w:val="18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C3F9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F4B88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808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9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CA2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31,7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27D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20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597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31,7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358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322D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ED08F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357F5438" w14:textId="77777777" w:rsidTr="00436A36">
        <w:trPr>
          <w:trHeight w:val="180"/>
        </w:trPr>
        <w:tc>
          <w:tcPr>
            <w:tcW w:w="4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437F2B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671053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Проведение семинаров и тренингов для муниципальных служащих с целью формирования у них понимания целей и задач органов местного самоуправления чувства гражданской ответственности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A22A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7F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76A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851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FD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DE6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E3D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8A763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Повышение правовой грамотности муниципальных служащих</w:t>
            </w:r>
          </w:p>
        </w:tc>
        <w:tc>
          <w:tcPr>
            <w:tcW w:w="11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E5DDE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666BF7BD" w14:textId="77777777" w:rsidTr="00436A36">
        <w:trPr>
          <w:trHeight w:val="18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EA5A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52805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CD1E8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412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A25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B5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B5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37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4B2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4696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CFB9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861A98B" w14:textId="77777777" w:rsidTr="00436A36">
        <w:trPr>
          <w:trHeight w:val="18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BF67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BD150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998A8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69A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1B7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580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BE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B28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AF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819F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81F3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04E9F3AF" w14:textId="77777777" w:rsidTr="00436A36">
        <w:trPr>
          <w:trHeight w:val="180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1EDF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247F3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0E3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451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AB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34D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FB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22A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9A6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7B95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EEAF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09D119CF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392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3B1F9A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Разработка (корректировка) и утверждение в установленном порядке плана противодействия коррупции в администрации Парковского с/п, в том числе включая мероприятия по профилактике совершения коррупционных правонарушений и преступлений, совершаемых от имени и (или) в интересах юридических лиц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824A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5A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3D6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76A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B80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643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82D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4F2EC75A" w14:textId="77777777" w:rsidR="0043342E" w:rsidRPr="0043342E" w:rsidRDefault="0043342E" w:rsidP="004334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 раз в год, принятие нормативно-правового акта, профилактика и предупреждение коррупционных правонарушений</w:t>
            </w:r>
          </w:p>
        </w:tc>
        <w:tc>
          <w:tcPr>
            <w:tcW w:w="1196" w:type="dxa"/>
            <w:gridSpan w:val="3"/>
            <w:vMerge w:val="restart"/>
          </w:tcPr>
          <w:p w14:paraId="50A29F9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1E6F00D3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7C54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84601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26EF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514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9A9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24A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9CD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83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8CD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07A204E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6DA2ED1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8D27FD2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7F543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F0A09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0FAB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63E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30F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8AE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1F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C2B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394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07DB048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7848B84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37F8EC60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E50D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10341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ADB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AB1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070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21D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FDD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91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A3D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5C9E281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3A75102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35BC20DC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0FAA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ED12CA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Проведение социологических исследований для осуществления восприятия уровня коррупции в Парковском сельском поселении (приобретение бумаги)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6B0B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347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CB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661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660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074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3E7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02A509E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 раз в год отчет о проведении социологического исследования</w:t>
            </w:r>
          </w:p>
        </w:tc>
        <w:tc>
          <w:tcPr>
            <w:tcW w:w="1196" w:type="dxa"/>
            <w:gridSpan w:val="3"/>
            <w:vMerge w:val="restart"/>
          </w:tcPr>
          <w:p w14:paraId="107A0FC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14503E11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5610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A9145A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E985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EF3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089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326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31D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248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237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072D875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78ACB2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4444DF2C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9DF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1BD5F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AAAD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14C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E67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70C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3A3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56B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017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1110314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353EC62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7B1ED267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2716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45A46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69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F26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E0F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AB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399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372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4AA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0C91C13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4EADC30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5E32339F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ABFD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E6FD9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ежегодного мониторинга восприятия уровня </w:t>
            </w: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коррупции в Парковском сельском поселении Тихорецкого района (приобретение бумаги)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5C26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E85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468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F12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2B6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096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47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7953765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 xml:space="preserve">1 раз в год подготовка </w:t>
            </w: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доклада о восприятии уровня коррупции в Парковском сельском поселении и его размещение на официальном сайте Парковского сельского поселения</w:t>
            </w:r>
          </w:p>
        </w:tc>
        <w:tc>
          <w:tcPr>
            <w:tcW w:w="1196" w:type="dxa"/>
            <w:gridSpan w:val="3"/>
            <w:vMerge w:val="restart"/>
          </w:tcPr>
          <w:p w14:paraId="11F0CE9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администрация </w:t>
            </w: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Парковского сельского поселения Тихорецкого района</w:t>
            </w:r>
          </w:p>
        </w:tc>
      </w:tr>
      <w:tr w:rsidR="0043342E" w:rsidRPr="0043342E" w14:paraId="36F07D0E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3408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ED50D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40506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62D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FA1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4D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D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6AD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832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7FBC737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7BA653F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5B79CFD8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A56D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1ED91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63926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E17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11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5C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880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BD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60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33173F7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1DEB005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FDC46B7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7660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3506C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2C8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1DF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F5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5C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080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D2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637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4F40905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7AEE37B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2711726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1AF3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FC0841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Составление по результатам мониторинга коррупционных рисков в Парковском сельском поселении Тихорецкого района реестра наиболее коррупциогенных сфер деятельности органов местного самоуправления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58A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836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E8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574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39C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577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19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7F3E2A4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 xml:space="preserve">1 раз в год корректировка перечня должностей муниципальной службы, в наибольшей степени подверженных риску коррупции </w:t>
            </w:r>
          </w:p>
        </w:tc>
        <w:tc>
          <w:tcPr>
            <w:tcW w:w="1196" w:type="dxa"/>
            <w:gridSpan w:val="3"/>
            <w:vMerge w:val="restart"/>
          </w:tcPr>
          <w:p w14:paraId="0EE8C24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5F44F532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1D6F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154A4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9024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2A7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2A4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087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7DD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AAC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0ED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39F4AA9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7A425F0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83E999B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F750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95CAA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DEC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EC8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E36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3FD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35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421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915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5B21DC4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3D0C344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D64DE13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794E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8CB65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BB3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29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B1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E47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C34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664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7E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2DEAD3F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24D1BDA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0C8270C9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839C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BE181B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Корректировка на основании отчета о мониторинге коррупционных рисков в Парковском сельском поселении механизмов внутреннего антикоррупционного контроля за деятельностью муниципальных служащих, замещающих наиболее коррупциогенные должности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FAB3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039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06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B48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130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DC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296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0513991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Обеспечение при необходимости внесение соответствующих изменений в должностные инструкции муниципальных служащих</w:t>
            </w:r>
          </w:p>
        </w:tc>
        <w:tc>
          <w:tcPr>
            <w:tcW w:w="1196" w:type="dxa"/>
            <w:gridSpan w:val="3"/>
            <w:vMerge w:val="restart"/>
          </w:tcPr>
          <w:p w14:paraId="5BE5733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7BBD33EC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D740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94CC6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2F0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9FF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DD7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A38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2E1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85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BF3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75111B2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2C4C073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3E75808A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DE35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883FBA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18D5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73C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BC4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58E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264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560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F7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7987A37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63974D1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588F771D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0FA6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3648A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C62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36C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A3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E47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439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68C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B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65F95F1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2AC166B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775D3184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9898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7E9CEC" w14:textId="29BDDB24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Проведение мониторинга исполнения муниципальных функций и предоставления услуг, анализа эффективности влияния административных регламентов на качество и сроки предоставления муниципальных услуг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6D42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2AB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8CD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FBB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F0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15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11C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412E0F4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Минимизация уровня коррупции при предоставлении муниципальных услуг</w:t>
            </w:r>
          </w:p>
        </w:tc>
        <w:tc>
          <w:tcPr>
            <w:tcW w:w="1196" w:type="dxa"/>
            <w:gridSpan w:val="3"/>
            <w:vMerge w:val="restart"/>
          </w:tcPr>
          <w:p w14:paraId="1F0E018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4065CFCC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418BD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F8150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0C6B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F62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2AC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DA0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48E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BF6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B09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4051C40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1BDB1FF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2DD6DF48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19E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C0360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A33D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BC1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970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AFF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C4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C63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E37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59E8701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4521697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3506EE36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08EB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00035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98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4F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A3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8F4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A54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8D9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5F3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07F23D5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7326DD5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761A96C9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D54B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D82581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Освещение деятельности администрации Парковского сельского поселения Тихорецкого района по противодействию коррупции на официальном сайте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3C01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3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861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117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FD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86A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D24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0B6527C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Информация населению о деятельности организаций местного самоуправления в сфере противодействия коррупции</w:t>
            </w:r>
          </w:p>
        </w:tc>
        <w:tc>
          <w:tcPr>
            <w:tcW w:w="1196" w:type="dxa"/>
            <w:gridSpan w:val="3"/>
            <w:vMerge w:val="restart"/>
          </w:tcPr>
          <w:p w14:paraId="42B35D9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206BD648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7A5E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4D674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3EEE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76F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EA2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D77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F0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083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4B0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603DEB1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4271BCF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FC053A7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84D9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6687D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3ED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266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148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DB8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02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2D3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64C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631154E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2AF1F7E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580C62A5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5F56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33731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26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202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66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8AE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0EC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490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351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57FB842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6708CF7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5B2FB0E5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1404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7C2362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Осуществление в рамках установленной компетенции контроля в сфере закупок, товаров, работ, услуг для обеспечения нужд Парковского сельского поселения, обеспечения соблюдения законодательства о контрактной системе при закупке товаров, услуг для обеспечения нужд Парковского сельского поселения Тихорецкого района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651F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28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CE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7F2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8E8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991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0A5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641F25D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На постоянной основе обеспечение прозрачности, конкуренции и объективности при осуществлении закупок</w:t>
            </w:r>
          </w:p>
        </w:tc>
        <w:tc>
          <w:tcPr>
            <w:tcW w:w="1196" w:type="dxa"/>
            <w:gridSpan w:val="3"/>
            <w:vMerge w:val="restart"/>
          </w:tcPr>
          <w:p w14:paraId="19FB5D1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13932FD3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2241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FA3EF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0BAE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EB4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63F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AF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89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E8F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95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42F4300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2CE2CB0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083DAB8E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E5D3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9C25F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2786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C7C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F88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1C8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80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80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C9B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1296CAF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3DF557F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540AB2A9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B18D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25AB8E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353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3AA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8FD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A75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915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1F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4BB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7556C6E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1D189B4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2CC4C78E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4E77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E1AE67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контролю за использованием по назначению и сохранностью государственного имущества Парковского сельского поселения Тихорецкого района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C994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4BC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B9D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DE1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188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3DD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62A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5241A31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 раз в год выявление неэффективно используемого имущества, находящегося в государственной собственности Парковского сельского поселения</w:t>
            </w:r>
          </w:p>
        </w:tc>
        <w:tc>
          <w:tcPr>
            <w:tcW w:w="1196" w:type="dxa"/>
            <w:gridSpan w:val="3"/>
            <w:vMerge w:val="restart"/>
          </w:tcPr>
          <w:p w14:paraId="3B1B98E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08D09CDF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867E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7EB07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70560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B5A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46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1D6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75D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055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40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593BD18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66E20B1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5FAF4714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EC1D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05DF5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1409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D0B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2A5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287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0C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E8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5A4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7DC3910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52A0036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3DABD83" w14:textId="77777777" w:rsidTr="00436A36">
        <w:trPr>
          <w:trHeight w:val="1834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6C11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ADF6E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68C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C69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B98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DAF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3A6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35A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C59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02FD54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4B90FA2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74355053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50C4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D5CB46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Формирование, ведение и обязательное опубликование перечня государственного имущества Парковского сельского поселения, предназначенного для передачи во владение и (или) в пользование субъектам малого и среднего предпринимательства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42C7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007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69A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4EF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454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9B4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29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666BA73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Поддержка субъектом малого и среднего предпринимательства</w:t>
            </w:r>
          </w:p>
        </w:tc>
        <w:tc>
          <w:tcPr>
            <w:tcW w:w="1196" w:type="dxa"/>
            <w:gridSpan w:val="3"/>
            <w:vMerge w:val="restart"/>
          </w:tcPr>
          <w:p w14:paraId="4AFA024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 xml:space="preserve">администрация Парковского сельского поселения Тихорецкого </w:t>
            </w: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района</w:t>
            </w:r>
          </w:p>
        </w:tc>
      </w:tr>
      <w:tr w:rsidR="0043342E" w:rsidRPr="0043342E" w14:paraId="02CCF4AA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782C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FF0AC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09FB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45C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20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1A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C8F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279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AC1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380D7E1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78AC3DD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0358608D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2E0F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D6150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50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18A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B5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1BB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042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A1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1B5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204CD7A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3EF9770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6A1D36E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7CB14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8CEA5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D7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31D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06B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16E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E6D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20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693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54D3DA5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5E6CFFE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415CF6A6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8D14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C10148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Проведение комплекса мероприятий, направленных на выявление фактов коррупции: при приватизации государственного имущества Парковского сельского поселения Тихорецкого района; при проведении проверок выполнения арендаторами условий договоров аренды имущества, находящегося в муниципальной собственности Парковского сельского поселения Тихорецкого района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B105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4DC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3A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22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2E8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B8E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0D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4EC36C8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Выявление и исключение фактов коррупции</w:t>
            </w:r>
          </w:p>
        </w:tc>
        <w:tc>
          <w:tcPr>
            <w:tcW w:w="1196" w:type="dxa"/>
            <w:gridSpan w:val="3"/>
            <w:vMerge w:val="restart"/>
          </w:tcPr>
          <w:p w14:paraId="3A28915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43342E" w:rsidRPr="0043342E" w14:paraId="12B26435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6F06B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05340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66726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D1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2E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960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A6E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A8B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E11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0AC7944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258FA4C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15D41DC1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BAF1E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F5B5F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C142A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ACF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CD8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96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94F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605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3A2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06B5F13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0CF45E5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5CCE47F8" w14:textId="77777777" w:rsidTr="00436A36">
        <w:trPr>
          <w:trHeight w:val="333"/>
        </w:trPr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6290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139C1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61C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DFC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F3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FE3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2FE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285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62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2E9D995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6F103BA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0019EBB1" w14:textId="77777777" w:rsidTr="00436A36">
        <w:trPr>
          <w:trHeight w:val="333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BD3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CF7142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 xml:space="preserve">Итого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38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95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594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4F7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4F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4184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26,7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55B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 w:val="restart"/>
          </w:tcPr>
          <w:p w14:paraId="71995BD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6" w:type="dxa"/>
            <w:gridSpan w:val="3"/>
            <w:vMerge w:val="restart"/>
          </w:tcPr>
          <w:p w14:paraId="23654BC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3342E" w:rsidRPr="0043342E" w14:paraId="6AB4C844" w14:textId="77777777" w:rsidTr="00436A36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38E3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38E33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273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8B3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2D2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48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C26D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B473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8C5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6F3813D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555CF877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2E" w:rsidRPr="0043342E" w14:paraId="756C601F" w14:textId="77777777" w:rsidTr="00436A36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3CD25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1C242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3232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884B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A72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1B9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9E6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577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37,0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038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2773283A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07DAF16C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342E" w:rsidRPr="0043342E" w14:paraId="234EC863" w14:textId="77777777" w:rsidTr="00436A36"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085B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597AA" w14:textId="77777777" w:rsidR="0043342E" w:rsidRPr="0043342E" w:rsidRDefault="0043342E" w:rsidP="004334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2FB9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935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4C5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100,7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5FA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8726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03F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100,7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2780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342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2067" w:type="dxa"/>
            <w:gridSpan w:val="2"/>
            <w:vMerge/>
          </w:tcPr>
          <w:p w14:paraId="393858CE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3"/>
            <w:vMerge/>
          </w:tcPr>
          <w:p w14:paraId="41B3A1B1" w14:textId="77777777" w:rsidR="0043342E" w:rsidRPr="0043342E" w:rsidRDefault="0043342E" w:rsidP="00433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3CB927" w14:textId="77777777" w:rsidR="00572D96" w:rsidRPr="00533B0C" w:rsidRDefault="00572D96" w:rsidP="00533B0C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5E643A" w14:textId="77777777" w:rsidR="00533B0C" w:rsidRPr="00533B0C" w:rsidRDefault="00533B0C" w:rsidP="00533B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33B0C" w:rsidRPr="00533B0C" w:rsidSect="007F2A4B">
          <w:pgSz w:w="16837" w:h="11905" w:orient="landscape"/>
          <w:pgMar w:top="987" w:right="851" w:bottom="851" w:left="1134" w:header="720" w:footer="720" w:gutter="0"/>
          <w:cols w:space="720"/>
          <w:noEndnote/>
        </w:sectPr>
      </w:pPr>
    </w:p>
    <w:p w14:paraId="3C37C4AF" w14:textId="77777777" w:rsidR="00533B0C" w:rsidRPr="00533B0C" w:rsidRDefault="00533B0C" w:rsidP="00533B0C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3.Обоснование ресурсного обеспечения подпрограммы </w:t>
      </w:r>
      <w:r w:rsidRPr="00533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Противодействие коррупции в </w:t>
      </w:r>
      <w:r w:rsidRPr="00533B0C">
        <w:rPr>
          <w:rFonts w:ascii="Times New Roman" w:eastAsia="Times New Roman" w:hAnsi="Times New Roman" w:cs="Times New Roman"/>
          <w:sz w:val="28"/>
          <w:szCs w:val="24"/>
          <w:lang w:eastAsia="ru-RU"/>
        </w:rPr>
        <w:t>Парковском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Тихорецкого района»          </w:t>
      </w:r>
    </w:p>
    <w:p w14:paraId="42814F95" w14:textId="77777777" w:rsidR="00533B0C" w:rsidRPr="00533B0C" w:rsidRDefault="00533B0C" w:rsidP="00533B0C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2024 - 2026 годы </w:t>
      </w:r>
    </w:p>
    <w:p w14:paraId="75D6D115" w14:textId="77777777" w:rsidR="00533B0C" w:rsidRPr="00533B0C" w:rsidRDefault="00533B0C" w:rsidP="00533B0C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345"/>
        <w:gridCol w:w="1621"/>
        <w:gridCol w:w="1423"/>
        <w:gridCol w:w="1450"/>
        <w:gridCol w:w="1762"/>
      </w:tblGrid>
      <w:tr w:rsidR="00533B0C" w:rsidRPr="00533B0C" w14:paraId="545CB533" w14:textId="77777777" w:rsidTr="001661BF">
        <w:trPr>
          <w:jc w:val="center"/>
        </w:trPr>
        <w:tc>
          <w:tcPr>
            <w:tcW w:w="1970" w:type="dxa"/>
            <w:vMerge w:val="restart"/>
            <w:shd w:val="clear" w:color="auto" w:fill="auto"/>
          </w:tcPr>
          <w:p w14:paraId="4D1FF72F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01" w:type="dxa"/>
            <w:gridSpan w:val="5"/>
            <w:shd w:val="clear" w:color="auto" w:fill="auto"/>
          </w:tcPr>
          <w:p w14:paraId="5E5A96EC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финансирования, тыс.рублей</w:t>
            </w:r>
          </w:p>
        </w:tc>
      </w:tr>
      <w:tr w:rsidR="00533B0C" w:rsidRPr="00533B0C" w14:paraId="6FCE7BDD" w14:textId="77777777" w:rsidTr="001661BF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03A03ABA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shd w:val="clear" w:color="auto" w:fill="auto"/>
          </w:tcPr>
          <w:p w14:paraId="34F992D7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56" w:type="dxa"/>
            <w:gridSpan w:val="4"/>
            <w:shd w:val="clear" w:color="auto" w:fill="auto"/>
          </w:tcPr>
          <w:p w14:paraId="65830E75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3B0C" w:rsidRPr="00533B0C" w14:paraId="672C844A" w14:textId="77777777" w:rsidTr="001661BF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5F72B390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14:paraId="4E5F72E7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14:paraId="3EC7EEB8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171DEAC7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23" w:type="dxa"/>
            <w:shd w:val="clear" w:color="auto" w:fill="auto"/>
          </w:tcPr>
          <w:p w14:paraId="71C49747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50" w:type="dxa"/>
            <w:shd w:val="clear" w:color="auto" w:fill="auto"/>
          </w:tcPr>
          <w:p w14:paraId="1DEC6778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14:paraId="114A36FF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533B0C" w:rsidRPr="00533B0C" w14:paraId="4DF8D7B5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31DBF8CE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</w:tcPr>
          <w:p w14:paraId="5EE4BC38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shd w:val="clear" w:color="auto" w:fill="auto"/>
          </w:tcPr>
          <w:p w14:paraId="081591D4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14:paraId="3E88318E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14:paraId="09E1EFA1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2" w:type="dxa"/>
            <w:shd w:val="clear" w:color="auto" w:fill="auto"/>
          </w:tcPr>
          <w:p w14:paraId="3BB29B33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533B0C" w:rsidRPr="00533B0C" w14:paraId="3A2C3F81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5E780EF9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45" w:type="dxa"/>
            <w:shd w:val="clear" w:color="auto" w:fill="auto"/>
          </w:tcPr>
          <w:p w14:paraId="3EE34697" w14:textId="6427C048" w:rsidR="00533B0C" w:rsidRPr="00533B0C" w:rsidRDefault="0043342E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621" w:type="dxa"/>
            <w:shd w:val="clear" w:color="auto" w:fill="auto"/>
          </w:tcPr>
          <w:p w14:paraId="3017EA6B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2088E35D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3E872E1E" w14:textId="7A5A5253" w:rsidR="00533B0C" w:rsidRPr="00533B0C" w:rsidRDefault="0043342E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1762" w:type="dxa"/>
            <w:shd w:val="clear" w:color="auto" w:fill="auto"/>
          </w:tcPr>
          <w:p w14:paraId="63010BBD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33B0C" w:rsidRPr="00533B0C" w14:paraId="4A58793F" w14:textId="77777777" w:rsidTr="001661BF">
        <w:trPr>
          <w:trHeight w:val="235"/>
          <w:jc w:val="center"/>
        </w:trPr>
        <w:tc>
          <w:tcPr>
            <w:tcW w:w="1970" w:type="dxa"/>
            <w:shd w:val="clear" w:color="auto" w:fill="auto"/>
          </w:tcPr>
          <w:p w14:paraId="4E8D1CA4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45" w:type="dxa"/>
            <w:shd w:val="clear" w:color="auto" w:fill="auto"/>
          </w:tcPr>
          <w:p w14:paraId="1690A52F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621" w:type="dxa"/>
            <w:shd w:val="clear" w:color="auto" w:fill="auto"/>
          </w:tcPr>
          <w:p w14:paraId="461DBB3D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7DA4F1B7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3BDA0286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762" w:type="dxa"/>
            <w:shd w:val="clear" w:color="auto" w:fill="auto"/>
          </w:tcPr>
          <w:p w14:paraId="359FB110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33B0C" w:rsidRPr="00533B0C" w14:paraId="683F4D2B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3F3035D6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45" w:type="dxa"/>
            <w:shd w:val="clear" w:color="auto" w:fill="auto"/>
          </w:tcPr>
          <w:p w14:paraId="378E2550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621" w:type="dxa"/>
            <w:shd w:val="clear" w:color="auto" w:fill="auto"/>
          </w:tcPr>
          <w:p w14:paraId="633A4E58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4EDC6F78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79AD1ED7" w14:textId="77777777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762" w:type="dxa"/>
            <w:shd w:val="clear" w:color="auto" w:fill="auto"/>
          </w:tcPr>
          <w:p w14:paraId="01850C8E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33B0C" w:rsidRPr="00533B0C" w14:paraId="1C09148F" w14:textId="77777777" w:rsidTr="001661BF">
        <w:trPr>
          <w:jc w:val="center"/>
        </w:trPr>
        <w:tc>
          <w:tcPr>
            <w:tcW w:w="1970" w:type="dxa"/>
            <w:shd w:val="clear" w:color="auto" w:fill="auto"/>
          </w:tcPr>
          <w:p w14:paraId="5F80638E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345" w:type="dxa"/>
            <w:shd w:val="clear" w:color="auto" w:fill="auto"/>
          </w:tcPr>
          <w:p w14:paraId="5B782A55" w14:textId="24872F55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3342E">
              <w:rPr>
                <w:rFonts w:ascii="Times New Roman" w:eastAsia="Calibri" w:hAnsi="Times New Roman" w:cs="Times New Roman"/>
                <w:sz w:val="24"/>
                <w:szCs w:val="24"/>
              </w:rPr>
              <w:t>00,7</w:t>
            </w:r>
          </w:p>
        </w:tc>
        <w:tc>
          <w:tcPr>
            <w:tcW w:w="1621" w:type="dxa"/>
            <w:shd w:val="clear" w:color="auto" w:fill="auto"/>
          </w:tcPr>
          <w:p w14:paraId="2BFCE05D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1F380F54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44B0BE31" w14:textId="5835F3C4" w:rsidR="00533B0C" w:rsidRPr="00533B0C" w:rsidRDefault="00533B0C" w:rsidP="00533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33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00,7</w:t>
            </w:r>
          </w:p>
        </w:tc>
        <w:tc>
          <w:tcPr>
            <w:tcW w:w="1762" w:type="dxa"/>
            <w:shd w:val="clear" w:color="auto" w:fill="auto"/>
          </w:tcPr>
          <w:p w14:paraId="4B7D2BE0" w14:textId="77777777" w:rsidR="00533B0C" w:rsidRPr="00533B0C" w:rsidRDefault="00533B0C" w:rsidP="00533B0C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3B0C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14:paraId="23665FCF" w14:textId="77777777" w:rsidR="00533B0C" w:rsidRPr="00533B0C" w:rsidRDefault="00533B0C" w:rsidP="00533B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7641F8" w14:textId="77777777" w:rsidR="00533B0C" w:rsidRPr="00533B0C" w:rsidRDefault="00533B0C" w:rsidP="00533B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38CDA2A8" w14:textId="77777777" w:rsidR="00533B0C" w:rsidRPr="00533B0C" w:rsidRDefault="00533B0C" w:rsidP="00533B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14:paraId="43E5DF86" w14:textId="77777777" w:rsidR="00533B0C" w:rsidRPr="00533B0C" w:rsidRDefault="00533B0C" w:rsidP="00533B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33B0C">
        <w:rPr>
          <w:rFonts w:ascii="Times New Roman" w:eastAsia="Times New Roman" w:hAnsi="Times New Roman" w:cs="Times New Roman"/>
          <w:sz w:val="28"/>
          <w:szCs w:val="24"/>
          <w:lang w:eastAsia="zh-CN"/>
        </w:rPr>
        <w:t>В ходе реализации подпрограммы отдельные мероприятия и объемы их финансирования могут корректироваться на основе анализа полученных результатов.</w:t>
      </w:r>
    </w:p>
    <w:p w14:paraId="64BCDF02" w14:textId="77777777" w:rsidR="00533B0C" w:rsidRPr="00533B0C" w:rsidRDefault="00533B0C" w:rsidP="00533B0C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>4. Механизм реализации подпрограммы</w:t>
      </w:r>
    </w:p>
    <w:p w14:paraId="3CC44CEF" w14:textId="77777777" w:rsidR="00533B0C" w:rsidRPr="00533B0C" w:rsidRDefault="00533B0C" w:rsidP="00533B0C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51C8344E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Текущее управление подпрограммой осуществляет ее координатор, который: </w:t>
      </w:r>
    </w:p>
    <w:p w14:paraId="088B791E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69B23323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7460AB3D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3B964815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0F583076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4547E8BF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72B8C4F8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закупку товаров, работ, услуг для муниципальных нужд за счет средств бюджета Парковского сельского поселения Тихорецкого района в </w:t>
      </w: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lastRenderedPageBreak/>
        <w:t>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35695947" w14:textId="77777777" w:rsidR="00533B0C" w:rsidRPr="00533B0C" w:rsidRDefault="00533B0C" w:rsidP="00533B0C">
      <w:pPr>
        <w:spacing w:after="0" w:line="240" w:lineRule="auto"/>
        <w:ind w:firstLine="709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Cambria" w:hAnsi="Times New Roman" w:cs="Times New Roman"/>
          <w:sz w:val="28"/>
          <w:szCs w:val="28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2592C3F3" w14:textId="77777777" w:rsidR="00533B0C" w:rsidRPr="00533B0C" w:rsidRDefault="00533B0C" w:rsidP="00533B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73FBE0" w14:textId="28D57F4B" w:rsidR="00533B0C" w:rsidRDefault="00533B0C" w:rsidP="00533B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8138F7" w14:textId="77777777" w:rsidR="0043342E" w:rsidRPr="00533B0C" w:rsidRDefault="0043342E" w:rsidP="00533B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927580" w14:textId="77777777" w:rsidR="00533B0C" w:rsidRPr="00533B0C" w:rsidRDefault="00533B0C" w:rsidP="00A64F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</w:p>
    <w:p w14:paraId="73B28105" w14:textId="77777777" w:rsidR="00533B0C" w:rsidRPr="00533B0C" w:rsidRDefault="00533B0C" w:rsidP="00A64F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>финансовой службы администрации</w:t>
      </w:r>
    </w:p>
    <w:p w14:paraId="220C8EA2" w14:textId="77777777" w:rsidR="00533B0C" w:rsidRPr="00533B0C" w:rsidRDefault="00533B0C" w:rsidP="00A64F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Парковского сельского поселения </w:t>
      </w:r>
    </w:p>
    <w:p w14:paraId="56C8B365" w14:textId="5D41C6BF" w:rsidR="00533B0C" w:rsidRPr="00533B0C" w:rsidRDefault="00533B0C" w:rsidP="00A64F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>Тихорецкого района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A64F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Е</w:t>
      </w:r>
      <w:r w:rsidRPr="00533B0C">
        <w:rPr>
          <w:rFonts w:ascii="Times New Roman" w:eastAsia="Times New Roman" w:hAnsi="Times New Roman" w:cs="Times New Roman"/>
          <w:sz w:val="28"/>
          <w:szCs w:val="28"/>
          <w:lang w:eastAsia="ar-SA"/>
        </w:rPr>
        <w:t>.А.Воронова</w:t>
      </w:r>
    </w:p>
    <w:p w14:paraId="6C96FBA9" w14:textId="77777777" w:rsidR="00A76DFD" w:rsidRDefault="00A76DFD" w:rsidP="00A64F9F"/>
    <w:sectPr w:rsidR="00A76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15F09" w14:textId="77777777" w:rsidR="00976125" w:rsidRDefault="00976125">
      <w:pPr>
        <w:spacing w:after="0" w:line="240" w:lineRule="auto"/>
      </w:pPr>
      <w:r>
        <w:separator/>
      </w:r>
    </w:p>
  </w:endnote>
  <w:endnote w:type="continuationSeparator" w:id="0">
    <w:p w14:paraId="5947A585" w14:textId="77777777" w:rsidR="00976125" w:rsidRDefault="00976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BD3A5" w14:textId="77777777" w:rsidR="00976125" w:rsidRDefault="00976125">
      <w:pPr>
        <w:spacing w:after="0" w:line="240" w:lineRule="auto"/>
      </w:pPr>
      <w:r>
        <w:separator/>
      </w:r>
    </w:p>
  </w:footnote>
  <w:footnote w:type="continuationSeparator" w:id="0">
    <w:p w14:paraId="742DDB2D" w14:textId="77777777" w:rsidR="00976125" w:rsidRDefault="00976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312C" w14:textId="77777777" w:rsidR="001F3832" w:rsidRPr="00A15BA0" w:rsidRDefault="00A64F9F" w:rsidP="007F2A4B">
    <w:pPr>
      <w:pStyle w:val="a7"/>
      <w:jc w:val="center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E38D1"/>
    <w:multiLevelType w:val="hybridMultilevel"/>
    <w:tmpl w:val="30826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192C1D"/>
    <w:multiLevelType w:val="hybridMultilevel"/>
    <w:tmpl w:val="3B5A5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663C4"/>
    <w:multiLevelType w:val="hybridMultilevel"/>
    <w:tmpl w:val="64A46092"/>
    <w:lvl w:ilvl="0" w:tplc="4174928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4D15655"/>
    <w:multiLevelType w:val="hybridMultilevel"/>
    <w:tmpl w:val="7C56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2D1"/>
    <w:rsid w:val="0029551E"/>
    <w:rsid w:val="00347976"/>
    <w:rsid w:val="0043342E"/>
    <w:rsid w:val="00533B0C"/>
    <w:rsid w:val="00572D96"/>
    <w:rsid w:val="00827C21"/>
    <w:rsid w:val="008A5F13"/>
    <w:rsid w:val="00976125"/>
    <w:rsid w:val="00A17DB8"/>
    <w:rsid w:val="00A64F9F"/>
    <w:rsid w:val="00A76DFD"/>
    <w:rsid w:val="00D432D1"/>
    <w:rsid w:val="00E51B20"/>
    <w:rsid w:val="00EC1934"/>
    <w:rsid w:val="00FA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ED36C"/>
  <w15:docId w15:val="{AC9C2C72-1C20-4659-800D-01964B558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33B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533B0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533B0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533B0C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b w:val="0"/>
      <w:bCs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33B0C"/>
    <w:rPr>
      <w:rFonts w:ascii="Times New Roman" w:eastAsia="Times New Roman" w:hAnsi="Times New Roman" w:cs="Times New Roman"/>
      <w:b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533B0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533B0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33B0C"/>
    <w:rPr>
      <w:rFonts w:ascii="Arial" w:eastAsia="Times New Roman" w:hAnsi="Arial" w:cs="Times New Roman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533B0C"/>
  </w:style>
  <w:style w:type="paragraph" w:styleId="a3">
    <w:name w:val="Body Text"/>
    <w:basedOn w:val="a"/>
    <w:link w:val="a4"/>
    <w:rsid w:val="00533B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533B0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5">
    <w:name w:val="Balloon Text"/>
    <w:basedOn w:val="a"/>
    <w:link w:val="a6"/>
    <w:uiPriority w:val="99"/>
    <w:rsid w:val="00533B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rsid w:val="00533B0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12">
    <w:name w:val="Заголовок №1_"/>
    <w:link w:val="13"/>
    <w:rsid w:val="00533B0C"/>
    <w:rPr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533B0C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  <w:style w:type="paragraph" w:styleId="a7">
    <w:name w:val="header"/>
    <w:basedOn w:val="a"/>
    <w:link w:val="a8"/>
    <w:uiPriority w:val="99"/>
    <w:rsid w:val="00533B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533B0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footer"/>
    <w:basedOn w:val="a"/>
    <w:link w:val="aa"/>
    <w:uiPriority w:val="99"/>
    <w:rsid w:val="00533B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533B0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533B0C"/>
  </w:style>
  <w:style w:type="paragraph" w:styleId="ab">
    <w:name w:val="No Spacing"/>
    <w:uiPriority w:val="99"/>
    <w:qFormat/>
    <w:rsid w:val="00533B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533B0C"/>
  </w:style>
  <w:style w:type="paragraph" w:styleId="22">
    <w:name w:val="Body Text Indent 2"/>
    <w:basedOn w:val="a"/>
    <w:link w:val="23"/>
    <w:rsid w:val="00533B0C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33B0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99"/>
    <w:rsid w:val="00533B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lock Text"/>
    <w:basedOn w:val="a"/>
    <w:rsid w:val="00533B0C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e">
    <w:name w:val="page number"/>
    <w:uiPriority w:val="99"/>
    <w:rsid w:val="00533B0C"/>
  </w:style>
  <w:style w:type="paragraph" w:styleId="af">
    <w:name w:val="Title"/>
    <w:basedOn w:val="a"/>
    <w:link w:val="af0"/>
    <w:qFormat/>
    <w:rsid w:val="00533B0C"/>
    <w:pPr>
      <w:spacing w:after="0" w:line="240" w:lineRule="auto"/>
      <w:ind w:left="5580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Заголовок Знак"/>
    <w:basedOn w:val="a0"/>
    <w:link w:val="af"/>
    <w:rsid w:val="0053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rsid w:val="00533B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53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53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3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uiPriority w:val="99"/>
    <w:rsid w:val="00533B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Emphasis"/>
    <w:qFormat/>
    <w:rsid w:val="00533B0C"/>
    <w:rPr>
      <w:i/>
      <w:iCs/>
    </w:rPr>
  </w:style>
  <w:style w:type="character" w:customStyle="1" w:styleId="af5">
    <w:name w:val="Гипертекстовая ссылка"/>
    <w:uiPriority w:val="99"/>
    <w:rsid w:val="00533B0C"/>
    <w:rPr>
      <w:b w:val="0"/>
      <w:bCs w:val="0"/>
      <w:color w:val="106BBE"/>
    </w:rPr>
  </w:style>
  <w:style w:type="paragraph" w:customStyle="1" w:styleId="af6">
    <w:name w:val="Прижатый влево"/>
    <w:basedOn w:val="a"/>
    <w:next w:val="a"/>
    <w:uiPriority w:val="99"/>
    <w:rsid w:val="0053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uiPriority w:val="99"/>
    <w:rsid w:val="00533B0C"/>
    <w:rPr>
      <w:b/>
      <w:color w:val="000080"/>
    </w:rPr>
  </w:style>
  <w:style w:type="character" w:customStyle="1" w:styleId="af8">
    <w:name w:val="Активная гипертекстовая ссылка"/>
    <w:uiPriority w:val="99"/>
    <w:rsid w:val="00533B0C"/>
    <w:rPr>
      <w:color w:val="008000"/>
      <w:u w:val="single"/>
    </w:rPr>
  </w:style>
  <w:style w:type="character" w:customStyle="1" w:styleId="af9">
    <w:name w:val="Заголовок своего сообщения"/>
    <w:uiPriority w:val="99"/>
    <w:rsid w:val="00533B0C"/>
    <w:rPr>
      <w:color w:val="000080"/>
    </w:rPr>
  </w:style>
  <w:style w:type="character" w:customStyle="1" w:styleId="afa">
    <w:name w:val="Заголовок чужого сообщения"/>
    <w:uiPriority w:val="99"/>
    <w:rsid w:val="00533B0C"/>
    <w:rPr>
      <w:color w:val="FF0000"/>
    </w:rPr>
  </w:style>
  <w:style w:type="paragraph" w:customStyle="1" w:styleId="afb">
    <w:name w:val="Интерактивный заголовок"/>
    <w:basedOn w:val="14"/>
    <w:next w:val="a"/>
    <w:uiPriority w:val="99"/>
    <w:rsid w:val="00533B0C"/>
  </w:style>
  <w:style w:type="paragraph" w:customStyle="1" w:styleId="14">
    <w:name w:val="Заголовок1"/>
    <w:basedOn w:val="afc"/>
    <w:next w:val="a"/>
    <w:uiPriority w:val="99"/>
    <w:rsid w:val="00533B0C"/>
    <w:rPr>
      <w:rFonts w:ascii="Arial" w:hAnsi="Arial" w:cs="Times New Roman"/>
      <w:b/>
      <w:bCs/>
      <w:color w:val="C0C0C0"/>
    </w:rPr>
  </w:style>
  <w:style w:type="paragraph" w:customStyle="1" w:styleId="afc">
    <w:name w:val="Основное меню (преемственное)"/>
    <w:basedOn w:val="a"/>
    <w:next w:val="a"/>
    <w:uiPriority w:val="99"/>
    <w:rsid w:val="00533B0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afd">
    <w:name w:val="Найденные слова"/>
    <w:uiPriority w:val="99"/>
    <w:rsid w:val="00533B0C"/>
    <w:rPr>
      <w:color w:val="000080"/>
    </w:rPr>
  </w:style>
  <w:style w:type="character" w:customStyle="1" w:styleId="afe">
    <w:name w:val="Не вступил в силу"/>
    <w:uiPriority w:val="99"/>
    <w:rsid w:val="00533B0C"/>
    <w:rPr>
      <w:color w:val="008080"/>
    </w:rPr>
  </w:style>
  <w:style w:type="character" w:customStyle="1" w:styleId="aff">
    <w:name w:val="Опечатки"/>
    <w:uiPriority w:val="99"/>
    <w:rsid w:val="00533B0C"/>
    <w:rPr>
      <w:color w:val="FF0000"/>
    </w:rPr>
  </w:style>
  <w:style w:type="character" w:customStyle="1" w:styleId="aff0">
    <w:name w:val="Продолжение ссылки"/>
    <w:uiPriority w:val="99"/>
    <w:rsid w:val="00533B0C"/>
  </w:style>
  <w:style w:type="character" w:customStyle="1" w:styleId="aff1">
    <w:name w:val="Сравнение редакций"/>
    <w:uiPriority w:val="99"/>
    <w:rsid w:val="00533B0C"/>
    <w:rPr>
      <w:color w:val="000080"/>
    </w:rPr>
  </w:style>
  <w:style w:type="character" w:customStyle="1" w:styleId="aff2">
    <w:name w:val="Сравнение редакций. Добавленный фрагмент"/>
    <w:uiPriority w:val="99"/>
    <w:rsid w:val="00533B0C"/>
    <w:rPr>
      <w:color w:val="0000FF"/>
    </w:rPr>
  </w:style>
  <w:style w:type="character" w:customStyle="1" w:styleId="aff3">
    <w:name w:val="Сравнение редакций. Удаленный фрагмент"/>
    <w:uiPriority w:val="99"/>
    <w:rsid w:val="00533B0C"/>
    <w:rPr>
      <w:strike/>
      <w:color w:val="808000"/>
    </w:rPr>
  </w:style>
  <w:style w:type="character" w:customStyle="1" w:styleId="aff4">
    <w:name w:val="Утратил силу"/>
    <w:uiPriority w:val="99"/>
    <w:rsid w:val="00533B0C"/>
    <w:rPr>
      <w:strike/>
      <w:color w:val="808000"/>
    </w:rPr>
  </w:style>
  <w:style w:type="character" w:customStyle="1" w:styleId="15">
    <w:name w:val="Текст выноски Знак1"/>
    <w:uiPriority w:val="99"/>
    <w:semiHidden/>
    <w:rsid w:val="00533B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3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2624</Words>
  <Characters>14962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13</cp:revision>
  <dcterms:created xsi:type="dcterms:W3CDTF">2023-07-19T06:27:00Z</dcterms:created>
  <dcterms:modified xsi:type="dcterms:W3CDTF">2025-02-24T08:28:00Z</dcterms:modified>
</cp:coreProperties>
</file>